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1" w:rsidRDefault="00E11711" w:rsidP="00E11711">
      <w:pPr>
        <w:pStyle w:val="Style1"/>
        <w:widowControl/>
        <w:spacing w:before="50"/>
        <w:ind w:left="3125" w:right="2822"/>
        <w:rPr>
          <w:rStyle w:val="FontStyle27"/>
        </w:rPr>
      </w:pPr>
      <w:r>
        <w:rPr>
          <w:rStyle w:val="FontStyle27"/>
        </w:rPr>
        <w:t>ZARZĄDZENIE NR 447/2020 PREZYDENTA MIASTA KIELCE</w:t>
      </w:r>
    </w:p>
    <w:p w:rsidR="00E11711" w:rsidRDefault="00E11711" w:rsidP="00E11711">
      <w:pPr>
        <w:pStyle w:val="Style7"/>
        <w:widowControl/>
        <w:spacing w:line="240" w:lineRule="exact"/>
        <w:ind w:left="3672"/>
        <w:rPr>
          <w:sz w:val="20"/>
          <w:szCs w:val="20"/>
        </w:rPr>
      </w:pPr>
    </w:p>
    <w:p w:rsidR="00E11711" w:rsidRDefault="00E11711" w:rsidP="00E11711">
      <w:pPr>
        <w:pStyle w:val="Style7"/>
        <w:widowControl/>
        <w:spacing w:before="48"/>
        <w:ind w:left="3672"/>
        <w:rPr>
          <w:rStyle w:val="FontStyle29"/>
        </w:rPr>
      </w:pPr>
      <w:r>
        <w:rPr>
          <w:rStyle w:val="FontStyle29"/>
        </w:rPr>
        <w:t>z dnia 10 grudnia 2020 r.</w:t>
      </w:r>
    </w:p>
    <w:p w:rsidR="00E11711" w:rsidRDefault="00E11711" w:rsidP="00E11711">
      <w:pPr>
        <w:pStyle w:val="Style24"/>
        <w:widowControl/>
        <w:spacing w:line="240" w:lineRule="exact"/>
        <w:ind w:left="396"/>
        <w:rPr>
          <w:sz w:val="20"/>
          <w:szCs w:val="20"/>
        </w:rPr>
      </w:pPr>
    </w:p>
    <w:p w:rsidR="00E11711" w:rsidRDefault="00E11711" w:rsidP="00E11711">
      <w:pPr>
        <w:pStyle w:val="Style24"/>
        <w:widowControl/>
        <w:spacing w:before="19"/>
        <w:ind w:left="396"/>
        <w:rPr>
          <w:rStyle w:val="FontStyle27"/>
        </w:rPr>
      </w:pPr>
      <w:r>
        <w:rPr>
          <w:rStyle w:val="FontStyle27"/>
        </w:rPr>
        <w:t>w sprawie wprowadzenia instrukcji postępowania w zakresie windykacji niepodatkowych należności budżetowych o charakterze publicznoprawnym oraz z tytułu opłat za gospodarowanie odpadami</w:t>
      </w:r>
    </w:p>
    <w:p w:rsidR="00E11711" w:rsidRDefault="00E11711" w:rsidP="00E11711">
      <w:pPr>
        <w:pStyle w:val="Style8"/>
        <w:widowControl/>
        <w:spacing w:line="245" w:lineRule="exact"/>
        <w:rPr>
          <w:rStyle w:val="FontStyle27"/>
        </w:rPr>
      </w:pPr>
      <w:r>
        <w:rPr>
          <w:rStyle w:val="FontStyle27"/>
        </w:rPr>
        <w:t>komunalnymi w Urzędzie Miasta Kielce</w:t>
      </w:r>
    </w:p>
    <w:p w:rsidR="00E11711" w:rsidRDefault="00E11711" w:rsidP="00E11711">
      <w:pPr>
        <w:pStyle w:val="Style4"/>
        <w:widowControl/>
        <w:spacing w:line="240" w:lineRule="exact"/>
        <w:rPr>
          <w:sz w:val="20"/>
          <w:szCs w:val="20"/>
        </w:rPr>
      </w:pPr>
    </w:p>
    <w:p w:rsidR="00E11711" w:rsidRDefault="00E11711" w:rsidP="00E11711">
      <w:pPr>
        <w:pStyle w:val="Style4"/>
        <w:widowControl/>
        <w:spacing w:before="221" w:line="238" w:lineRule="exact"/>
        <w:rPr>
          <w:rStyle w:val="FontStyle29"/>
        </w:rPr>
      </w:pPr>
      <w:r>
        <w:rPr>
          <w:rStyle w:val="FontStyle29"/>
        </w:rPr>
        <w:t xml:space="preserve">Na podstawie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 xml:space="preserve">31133 ust 1 </w:t>
      </w:r>
      <w:r>
        <w:rPr>
          <w:rStyle w:val="FontStyle29"/>
          <w:lang w:val="uk-UA"/>
        </w:rPr>
        <w:t xml:space="preserve">І </w:t>
      </w:r>
      <w:r>
        <w:rPr>
          <w:rStyle w:val="FontStyle29"/>
        </w:rPr>
        <w:t xml:space="preserve">ust. 3 ustawy z dnia 8 marca 1990 r. o samorządzie gminnym (tekst jednolity: Dz. U. z 2020 r. poz. 713 ze zm.),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 xml:space="preserve">10 ust. 2 ustawy z dnia 29 września 1994 r. o rachunkowości (tekst jednolity: Dz. U. z 2019 r. poz. 351 ze zm.) oraz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 xml:space="preserve">53 ust. 2 i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>69 ust. 1 pkt 2 ustawy z dnia 27 sierpnia 2009 r. o finansach publicznych (tekst jednolity: Dz. U. z 2019 r. poz. 869 ze zm.) oraz § 7 ust 5 Regulaminu Organizacyjnego Urzędu Miasta Kielce, stanowiącego załącznik do Zarządzenia Nr 148/2019 Prezydenta Miasta Kielce z dnia 15 kwietnia 2019 r. w sprawie nadania Urzędowi Miasta Kielce Regulaminu Organizacyjnego zmienionego Zarządzeniami: Nr 282/2019 z dnia 17 czerwca 2019 r., №329/2019 z dnia 22 lipca 2019 r., Nr 426/2019 z dnia 23 września 2019 r., Nr 495/2019 z dnia 15 listopada 2019 r., Nr 561/2019 z dnia 31 grudnia 2019 r. oraz Nr 3 5 8/2020 z dnia 02 września 2020 r. zarządza się, co następuj e :</w:t>
      </w:r>
    </w:p>
    <w:p w:rsidR="00E11711" w:rsidRDefault="00E11711" w:rsidP="00E11711">
      <w:pPr>
        <w:pStyle w:val="Style5"/>
        <w:widowControl/>
        <w:spacing w:before="108"/>
        <w:ind w:firstLine="324"/>
        <w:rPr>
          <w:rStyle w:val="FontStyle29"/>
        </w:rPr>
      </w:pPr>
      <w:r>
        <w:rPr>
          <w:rStyle w:val="FontStyle27"/>
        </w:rPr>
        <w:t xml:space="preserve">§ 1. </w:t>
      </w:r>
      <w:r>
        <w:rPr>
          <w:rStyle w:val="FontStyle29"/>
        </w:rPr>
        <w:t>Wprowadza się Instrukcję postępowania w zakresie windykacji niepodatkowych należności budżetowych o charakterze publicznoprawnym oraz z tytułu opłat za gospodarowanie odpadami komunalnymi w Urzędzie Miasta Kielce, stanowiącą załącznik do niniejszego zarządzenia.</w:t>
      </w:r>
    </w:p>
    <w:p w:rsidR="00E11711" w:rsidRDefault="00E11711" w:rsidP="00E11711">
      <w:pPr>
        <w:pStyle w:val="Style5"/>
        <w:widowControl/>
        <w:spacing w:before="101"/>
        <w:rPr>
          <w:rStyle w:val="FontStyle29"/>
        </w:rPr>
      </w:pPr>
      <w:r>
        <w:rPr>
          <w:rStyle w:val="FontStyle27"/>
        </w:rPr>
        <w:t xml:space="preserve">§ 2. </w:t>
      </w:r>
      <w:r>
        <w:rPr>
          <w:rStyle w:val="FontStyle29"/>
        </w:rPr>
        <w:t>Zobowiązuje się wszystkich pracowników właściwych merytorycznie z tytułu powierzonych im obowiązków do zapoznania się Instrukcją i przestrzegania zawartych w nich postanowień.</w:t>
      </w:r>
    </w:p>
    <w:p w:rsidR="00E11711" w:rsidRDefault="00E11711" w:rsidP="00E11711">
      <w:pPr>
        <w:pStyle w:val="Style5"/>
        <w:widowControl/>
        <w:spacing w:before="101" w:line="252" w:lineRule="exact"/>
        <w:rPr>
          <w:rStyle w:val="FontStyle29"/>
        </w:rPr>
      </w:pPr>
      <w:r>
        <w:rPr>
          <w:rStyle w:val="FontStyle27"/>
        </w:rPr>
        <w:t xml:space="preserve">§ 3. </w:t>
      </w:r>
      <w:r>
        <w:rPr>
          <w:rStyle w:val="FontStyle29"/>
        </w:rPr>
        <w:t>Wykonanie zarządzenia powierza się Dyrektorowi Wydziału Podatków, Zarządzania Należnościami i Windykacji.</w:t>
      </w:r>
    </w:p>
    <w:p w:rsidR="00E11711" w:rsidRDefault="00E11711" w:rsidP="00E11711">
      <w:pPr>
        <w:pStyle w:val="Style7"/>
        <w:framePr w:h="230" w:hRule="exact" w:hSpace="36" w:wrap="notBeside" w:vAnchor="text" w:hAnchor="text" w:x="7719" w:y="1592"/>
        <w:widowControl/>
        <w:rPr>
          <w:rStyle w:val="FontStyle29"/>
        </w:rPr>
      </w:pPr>
    </w:p>
    <w:p w:rsidR="00E11711" w:rsidRDefault="00E11711" w:rsidP="00E11711">
      <w:pPr>
        <w:framePr w:h="727" w:hSpace="36" w:wrap="auto" w:vAnchor="text" w:hAnchor="text" w:x="6481" w:y="1614"/>
        <w:widowControl/>
      </w:pPr>
    </w:p>
    <w:p w:rsidR="00E75B25" w:rsidRDefault="00E11711" w:rsidP="00E11711">
      <w:pPr>
        <w:pStyle w:val="Style4"/>
        <w:widowControl/>
        <w:spacing w:before="122" w:line="240" w:lineRule="auto"/>
        <w:ind w:left="360" w:firstLine="0"/>
        <w:jc w:val="left"/>
        <w:rPr>
          <w:rStyle w:val="FontStyle29"/>
        </w:rPr>
      </w:pPr>
      <w:r>
        <w:rPr>
          <w:rStyle w:val="FontStyle27"/>
        </w:rPr>
        <w:t xml:space="preserve">§ 4. </w:t>
      </w:r>
      <w:r>
        <w:rPr>
          <w:rStyle w:val="FontStyle29"/>
        </w:rPr>
        <w:t>Zarządzenie wchodzi w życie z dniem podpisania.</w:t>
      </w:r>
    </w:p>
    <w:p w:rsidR="00E11711" w:rsidRDefault="00E11711" w:rsidP="00E11711">
      <w:pPr>
        <w:pStyle w:val="Style4"/>
        <w:widowControl/>
        <w:spacing w:before="122" w:line="240" w:lineRule="auto"/>
        <w:ind w:left="360" w:firstLine="0"/>
        <w:jc w:val="left"/>
        <w:rPr>
          <w:sz w:val="20"/>
          <w:szCs w:val="20"/>
        </w:rPr>
      </w:pPr>
    </w:p>
    <w:p w:rsidR="00E11711" w:rsidRDefault="00E11711" w:rsidP="00E11711">
      <w:pPr>
        <w:pStyle w:val="Style4"/>
        <w:widowControl/>
        <w:spacing w:before="122" w:line="240" w:lineRule="auto"/>
        <w:ind w:left="360" w:firstLine="0"/>
        <w:jc w:val="left"/>
        <w:rPr>
          <w:sz w:val="20"/>
          <w:szCs w:val="20"/>
        </w:rPr>
      </w:pPr>
    </w:p>
    <w:p w:rsidR="00E11711" w:rsidRDefault="00E11711" w:rsidP="00E11711">
      <w:pPr>
        <w:pStyle w:val="Style4"/>
        <w:widowControl/>
        <w:tabs>
          <w:tab w:val="left" w:pos="5970"/>
        </w:tabs>
        <w:spacing w:before="122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1711" w:rsidRDefault="00E11711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745490" distB="0" distL="22860" distR="22860" simplePos="0" relativeHeight="251661312" behindDoc="0" locked="0" layoutInCell="1" allowOverlap="1" wp14:anchorId="7091BB16" wp14:editId="21C333C7">
                <wp:simplePos x="0" y="0"/>
                <wp:positionH relativeFrom="margin">
                  <wp:posOffset>3672840</wp:posOffset>
                </wp:positionH>
                <wp:positionV relativeFrom="paragraph">
                  <wp:posOffset>761365</wp:posOffset>
                </wp:positionV>
                <wp:extent cx="1303020" cy="607695"/>
                <wp:effectExtent l="0" t="0" r="11430" b="20955"/>
                <wp:wrapTopAndBottom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607695"/>
                          <a:chOff x="7178" y="9994"/>
                          <a:chExt cx="2052" cy="95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6" y="10066"/>
                            <a:ext cx="1411" cy="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9994"/>
                            <a:ext cx="2052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1711" w:rsidRDefault="00E11711">
                              <w:pPr>
                                <w:pStyle w:val="Style7"/>
                                <w:widowControl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Prezydent Miasta Kielce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10721"/>
                            <a:ext cx="131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1711" w:rsidRDefault="00E11711">
                              <w:pPr>
                                <w:pStyle w:val="Style8"/>
                                <w:widowControl/>
                                <w:jc w:val="both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Bogdan Wenta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" o:spid="_x0000_s1026" style="position:absolute;left:0;text-align:left;margin-left:289.2pt;margin-top:59.95pt;width:102.6pt;height:47.85pt;z-index:251661312;mso-wrap-distance-left:1.8pt;mso-wrap-distance-top:58.7pt;mso-wrap-distance-right:1.8pt;mso-position-horizontal-relative:margin" coordorigin="7178,9994" coordsize="2052,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596;top:10066;width:1411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zmzCAAAA2wAAAA8AAABkcnMvZG93bnJldi54bWxET01rwkAQvQv+h2UKvemmpdUS3QQtCL1Y&#10;UXPpbciO2WB2NuxuY/z33UKht3m8z1mXo+3EQD60jhU8zTMQxLXTLTcKqvNu9gYiRGSNnWNScKcA&#10;ZTGdrDHX7sZHGk6xESmEQ44KTIx9LmWoDVkMc9cTJ+7ivMWYoG+k9nhL4baTz1m2kBZbTg0Ge3o3&#10;VF9P31ZBv38Zvnb3/adpNxX5anvIlv6i1OPDuFmBiDTGf/Gf+0On+a/w+0s6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Wc5swgAAANsAAAAPAAAAAAAAAAAAAAAAAJ8C&#10;AABkcnMvZG93bnJldi54bWxQSwUGAAAAAAQABAD3AAAAjgMAAAAA&#10;">
                  <v:imagedata r:id="rId8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7178;top:9994;width:205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E11711" w:rsidRDefault="00E11711">
                        <w:pPr>
                          <w:pStyle w:val="Style7"/>
                          <w:widowControl/>
                          <w:rPr>
                            <w:rStyle w:val="FontStyle29"/>
                          </w:rPr>
                        </w:pPr>
                        <w:r>
                          <w:rPr>
                            <w:rStyle w:val="FontStyle29"/>
                          </w:rPr>
                          <w:t>Prezydent Miasta Kielce</w:t>
                        </w:r>
                      </w:p>
                    </w:txbxContent>
                  </v:textbox>
                </v:shape>
                <v:shape id="Text Box 17" o:spid="_x0000_s1029" type="#_x0000_t202" style="position:absolute;left:7538;top:10721;width:13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p w:rsidR="00E11711" w:rsidRDefault="00E11711">
                        <w:pPr>
                          <w:pStyle w:val="Style8"/>
                          <w:widowControl/>
                          <w:jc w:val="both"/>
                          <w:rPr>
                            <w:rStyle w:val="FontStyle27"/>
                          </w:rPr>
                        </w:pPr>
                        <w:r>
                          <w:rPr>
                            <w:rStyle w:val="FontStyle27"/>
                          </w:rPr>
                          <w:t>Bogdan Wenta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</w:p>
    <w:p w:rsidR="00627FBC" w:rsidRDefault="00627FBC" w:rsidP="00627FBC">
      <w:pPr>
        <w:pStyle w:val="Style8"/>
        <w:widowControl/>
        <w:spacing w:before="50"/>
        <w:ind w:left="353"/>
        <w:rPr>
          <w:rStyle w:val="FontStyle27"/>
        </w:rPr>
      </w:pPr>
      <w:r>
        <w:rPr>
          <w:rStyle w:val="FontStyle27"/>
        </w:rPr>
        <w:lastRenderedPageBreak/>
        <w:t>UZASADNIENIE</w:t>
      </w:r>
    </w:p>
    <w:p w:rsidR="00627FBC" w:rsidRDefault="00627FBC" w:rsidP="00627FBC">
      <w:pPr>
        <w:pStyle w:val="Style9"/>
        <w:widowControl/>
        <w:spacing w:before="122"/>
        <w:ind w:left="382"/>
        <w:rPr>
          <w:rStyle w:val="FontStyle29"/>
        </w:rPr>
      </w:pPr>
      <w:r>
        <w:rPr>
          <w:rStyle w:val="FontStyle29"/>
        </w:rPr>
        <w:t xml:space="preserve">W związku z aktualizacją przepisów prawnych oraz zmianami organizacyjnymi wywołanymi Regulaminem Organizacyjnym Urzędu Miasta Kielce, stanowiącym załącznik do Zarządzeniem Nr 148/2019 Prezydenta Miasta Kielce z dnia 15 kwietnia 2019 r. w sprawie nadania Urzędowi Miasta Kielce Regulaminu Organizacyjnego zmienionego Zarządzeniami Nr 282/2019 z dnia 17 czerwca 2019 r., Nr 329/2019 z dnia 22 lipca 2019 r., Nr 426/2019 z dnia 23 września 2019 r., Nr 495/2019 z dnia 15 listopada 2019 </w:t>
      </w:r>
      <w:r>
        <w:rPr>
          <w:rStyle w:val="FontStyle29"/>
          <w:spacing w:val="-20"/>
        </w:rPr>
        <w:t>r.</w:t>
      </w:r>
      <w:r>
        <w:rPr>
          <w:rStyle w:val="FontStyle29"/>
        </w:rPr>
        <w:t xml:space="preserve"> i Nr 561/2019 z dnia 31 grudnia 2019 </w:t>
      </w:r>
      <w:r>
        <w:rPr>
          <w:rStyle w:val="FontStyle29"/>
          <w:spacing w:val="-20"/>
        </w:rPr>
        <w:t>r.</w:t>
      </w:r>
      <w:r>
        <w:rPr>
          <w:rStyle w:val="FontStyle29"/>
        </w:rPr>
        <w:t xml:space="preserve"> 358/2020 z dnia 2 września 2020 </w:t>
      </w:r>
      <w:r>
        <w:rPr>
          <w:rStyle w:val="FontStyle29"/>
          <w:spacing w:val="-20"/>
        </w:rPr>
        <w:t>r.</w:t>
      </w:r>
      <w:r>
        <w:rPr>
          <w:rStyle w:val="FontStyle29"/>
        </w:rPr>
        <w:t xml:space="preserve"> wprowadzenie nowej instrukcji dotyczącej postępowania w zakresie windykacji niepodatkowych należności budżetowych o charakterze publicznoprawnym oraz z tytułu opłaty za gospodarowanie odpadami komunalnymi pozwoli na ujednolicenie zasad w prowadzeniu ww. postępowań.</w:t>
      </w:r>
    </w:p>
    <w:p w:rsidR="00627FBC" w:rsidRDefault="00627FBC" w:rsidP="00627FBC">
      <w:pPr>
        <w:pStyle w:val="Style4"/>
        <w:widowControl/>
        <w:spacing w:before="122" w:line="240" w:lineRule="auto"/>
        <w:ind w:left="360" w:firstLine="0"/>
        <w:jc w:val="left"/>
        <w:rPr>
          <w:sz w:val="20"/>
          <w:szCs w:val="20"/>
        </w:rPr>
      </w:pPr>
    </w:p>
    <w:p w:rsidR="00627FBC" w:rsidRDefault="00627FBC" w:rsidP="00627FBC">
      <w:pPr>
        <w:pStyle w:val="Style4"/>
        <w:widowControl/>
        <w:spacing w:before="122" w:line="240" w:lineRule="auto"/>
        <w:ind w:left="360" w:firstLine="0"/>
        <w:jc w:val="left"/>
        <w:rPr>
          <w:sz w:val="20"/>
          <w:szCs w:val="20"/>
        </w:rPr>
      </w:pPr>
    </w:p>
    <w:p w:rsidR="00627FBC" w:rsidRDefault="00627FBC" w:rsidP="00627FBC">
      <w:pPr>
        <w:pStyle w:val="Style4"/>
        <w:widowControl/>
        <w:spacing w:before="122" w:line="240" w:lineRule="auto"/>
        <w:ind w:left="360" w:firstLine="0"/>
        <w:jc w:val="left"/>
        <w:rPr>
          <w:sz w:val="20"/>
          <w:szCs w:val="20"/>
        </w:rPr>
      </w:pPr>
    </w:p>
    <w:p w:rsidR="00627FBC" w:rsidRDefault="00627FBC" w:rsidP="00627FBC">
      <w:pPr>
        <w:pStyle w:val="Style4"/>
        <w:widowControl/>
        <w:spacing w:before="122" w:line="240" w:lineRule="auto"/>
        <w:ind w:left="3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378318C" wp14:editId="4511A1EC">
            <wp:extent cx="1276350" cy="5524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C" w:rsidRDefault="00627FBC" w:rsidP="00627FBC">
      <w:pPr>
        <w:pStyle w:val="Style4"/>
        <w:widowControl/>
        <w:spacing w:before="122" w:line="240" w:lineRule="auto"/>
        <w:ind w:left="360" w:firstLine="0"/>
        <w:jc w:val="left"/>
        <w:rPr>
          <w:sz w:val="20"/>
          <w:szCs w:val="20"/>
        </w:rPr>
      </w:pPr>
    </w:p>
    <w:p w:rsidR="00627FBC" w:rsidRPr="00E11711" w:rsidRDefault="00627FBC" w:rsidP="00E11711">
      <w:pPr>
        <w:pStyle w:val="Style4"/>
        <w:widowControl/>
        <w:spacing w:before="122" w:line="240" w:lineRule="auto"/>
        <w:jc w:val="left"/>
        <w:rPr>
          <w:sz w:val="20"/>
          <w:szCs w:val="20"/>
        </w:rPr>
      </w:pPr>
      <w:bookmarkStart w:id="0" w:name="_GoBack"/>
      <w:bookmarkEnd w:id="0"/>
    </w:p>
    <w:sectPr w:rsidR="00627FBC" w:rsidRPr="00E1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46" w:rsidRDefault="006D2A46" w:rsidP="00E11711">
      <w:r>
        <w:separator/>
      </w:r>
    </w:p>
  </w:endnote>
  <w:endnote w:type="continuationSeparator" w:id="0">
    <w:p w:rsidR="006D2A46" w:rsidRDefault="006D2A46" w:rsidP="00E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46" w:rsidRDefault="006D2A46" w:rsidP="00E11711">
      <w:r>
        <w:separator/>
      </w:r>
    </w:p>
  </w:footnote>
  <w:footnote w:type="continuationSeparator" w:id="0">
    <w:p w:rsidR="006D2A46" w:rsidRDefault="006D2A46" w:rsidP="00E11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1"/>
    <w:rsid w:val="00627FBC"/>
    <w:rsid w:val="006D2A46"/>
    <w:rsid w:val="00E11711"/>
    <w:rsid w:val="00E75B25"/>
    <w:rsid w:val="00F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11711"/>
    <w:pPr>
      <w:spacing w:line="245" w:lineRule="exact"/>
      <w:ind w:firstLine="230"/>
    </w:pPr>
  </w:style>
  <w:style w:type="paragraph" w:customStyle="1" w:styleId="Style4">
    <w:name w:val="Style4"/>
    <w:basedOn w:val="Normalny"/>
    <w:uiPriority w:val="99"/>
    <w:rsid w:val="00E11711"/>
    <w:pPr>
      <w:spacing w:line="244" w:lineRule="exact"/>
      <w:ind w:firstLine="230"/>
      <w:jc w:val="both"/>
    </w:pPr>
  </w:style>
  <w:style w:type="paragraph" w:customStyle="1" w:styleId="Style5">
    <w:name w:val="Style5"/>
    <w:basedOn w:val="Normalny"/>
    <w:uiPriority w:val="99"/>
    <w:rsid w:val="00E11711"/>
    <w:pPr>
      <w:spacing w:line="245" w:lineRule="exact"/>
      <w:ind w:firstLine="331"/>
      <w:jc w:val="both"/>
    </w:pPr>
  </w:style>
  <w:style w:type="paragraph" w:customStyle="1" w:styleId="Style7">
    <w:name w:val="Style7"/>
    <w:basedOn w:val="Normalny"/>
    <w:uiPriority w:val="99"/>
    <w:rsid w:val="00E11711"/>
    <w:pPr>
      <w:jc w:val="both"/>
    </w:pPr>
  </w:style>
  <w:style w:type="paragraph" w:customStyle="1" w:styleId="Style8">
    <w:name w:val="Style8"/>
    <w:basedOn w:val="Normalny"/>
    <w:uiPriority w:val="99"/>
    <w:rsid w:val="00E11711"/>
    <w:pPr>
      <w:jc w:val="center"/>
    </w:pPr>
  </w:style>
  <w:style w:type="paragraph" w:customStyle="1" w:styleId="Style24">
    <w:name w:val="Style24"/>
    <w:basedOn w:val="Normalny"/>
    <w:uiPriority w:val="99"/>
    <w:rsid w:val="00E11711"/>
    <w:pPr>
      <w:spacing w:line="245" w:lineRule="exact"/>
      <w:ind w:hanging="180"/>
    </w:pPr>
  </w:style>
  <w:style w:type="character" w:customStyle="1" w:styleId="FontStyle27">
    <w:name w:val="Font Style27"/>
    <w:basedOn w:val="Domylnaczcionkaakapitu"/>
    <w:uiPriority w:val="99"/>
    <w:rsid w:val="00E117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E1171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1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71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1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7FBC"/>
    <w:pPr>
      <w:spacing w:line="252" w:lineRule="exact"/>
      <w:ind w:firstLine="69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11711"/>
    <w:pPr>
      <w:spacing w:line="245" w:lineRule="exact"/>
      <w:ind w:firstLine="230"/>
    </w:pPr>
  </w:style>
  <w:style w:type="paragraph" w:customStyle="1" w:styleId="Style4">
    <w:name w:val="Style4"/>
    <w:basedOn w:val="Normalny"/>
    <w:uiPriority w:val="99"/>
    <w:rsid w:val="00E11711"/>
    <w:pPr>
      <w:spacing w:line="244" w:lineRule="exact"/>
      <w:ind w:firstLine="230"/>
      <w:jc w:val="both"/>
    </w:pPr>
  </w:style>
  <w:style w:type="paragraph" w:customStyle="1" w:styleId="Style5">
    <w:name w:val="Style5"/>
    <w:basedOn w:val="Normalny"/>
    <w:uiPriority w:val="99"/>
    <w:rsid w:val="00E11711"/>
    <w:pPr>
      <w:spacing w:line="245" w:lineRule="exact"/>
      <w:ind w:firstLine="331"/>
      <w:jc w:val="both"/>
    </w:pPr>
  </w:style>
  <w:style w:type="paragraph" w:customStyle="1" w:styleId="Style7">
    <w:name w:val="Style7"/>
    <w:basedOn w:val="Normalny"/>
    <w:uiPriority w:val="99"/>
    <w:rsid w:val="00E11711"/>
    <w:pPr>
      <w:jc w:val="both"/>
    </w:pPr>
  </w:style>
  <w:style w:type="paragraph" w:customStyle="1" w:styleId="Style8">
    <w:name w:val="Style8"/>
    <w:basedOn w:val="Normalny"/>
    <w:uiPriority w:val="99"/>
    <w:rsid w:val="00E11711"/>
    <w:pPr>
      <w:jc w:val="center"/>
    </w:pPr>
  </w:style>
  <w:style w:type="paragraph" w:customStyle="1" w:styleId="Style24">
    <w:name w:val="Style24"/>
    <w:basedOn w:val="Normalny"/>
    <w:uiPriority w:val="99"/>
    <w:rsid w:val="00E11711"/>
    <w:pPr>
      <w:spacing w:line="245" w:lineRule="exact"/>
      <w:ind w:hanging="180"/>
    </w:pPr>
  </w:style>
  <w:style w:type="character" w:customStyle="1" w:styleId="FontStyle27">
    <w:name w:val="Font Style27"/>
    <w:basedOn w:val="Domylnaczcionkaakapitu"/>
    <w:uiPriority w:val="99"/>
    <w:rsid w:val="00E117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E1171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1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71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1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7FBC"/>
    <w:pPr>
      <w:spacing w:line="252" w:lineRule="exact"/>
      <w:ind w:firstLine="69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Gregulska</dc:creator>
  <cp:lastModifiedBy>Katarzyna Gregulska</cp:lastModifiedBy>
  <cp:revision>2</cp:revision>
  <dcterms:created xsi:type="dcterms:W3CDTF">2020-12-11T14:48:00Z</dcterms:created>
  <dcterms:modified xsi:type="dcterms:W3CDTF">2020-12-11T14:48:00Z</dcterms:modified>
</cp:coreProperties>
</file>